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95DEF" w14:textId="05854AE8" w:rsidR="00967142" w:rsidRPr="00967142" w:rsidRDefault="00967142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967142">
        <w:rPr>
          <w:rFonts w:ascii="Times New Roman" w:hAnsi="Times New Roman" w:cs="Times New Roman"/>
          <w:sz w:val="24"/>
          <w:szCs w:val="24"/>
          <w:lang w:val="en-GB"/>
        </w:rPr>
        <w:t>Specific interruption criteria for allergic eye disease (AED) in mice: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134"/>
      </w:tblGrid>
      <w:tr w:rsidR="00967142" w:rsidRPr="00967142" w14:paraId="08E0160B" w14:textId="77777777" w:rsidTr="003C6590">
        <w:tc>
          <w:tcPr>
            <w:tcW w:w="4531" w:type="dxa"/>
          </w:tcPr>
          <w:p w14:paraId="6A7F7DD0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Observation</w:t>
            </w:r>
          </w:p>
        </w:tc>
        <w:tc>
          <w:tcPr>
            <w:tcW w:w="1134" w:type="dxa"/>
          </w:tcPr>
          <w:p w14:paraId="380A9417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Points</w:t>
            </w:r>
          </w:p>
        </w:tc>
      </w:tr>
      <w:tr w:rsidR="00967142" w:rsidRPr="00967142" w14:paraId="41AB0C65" w14:textId="77777777" w:rsidTr="003C6590">
        <w:tc>
          <w:tcPr>
            <w:tcW w:w="4531" w:type="dxa"/>
          </w:tcPr>
          <w:p w14:paraId="17BA55C0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No exudate, coat to eyelid margin normal</w:t>
            </w:r>
          </w:p>
        </w:tc>
        <w:tc>
          <w:tcPr>
            <w:tcW w:w="1134" w:type="dxa"/>
          </w:tcPr>
          <w:p w14:paraId="6278719A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0</w:t>
            </w:r>
          </w:p>
        </w:tc>
      </w:tr>
      <w:tr w:rsidR="00967142" w:rsidRPr="00967142" w14:paraId="5929C92D" w14:textId="77777777" w:rsidTr="003C6590">
        <w:tc>
          <w:tcPr>
            <w:tcW w:w="4531" w:type="dxa"/>
          </w:tcPr>
          <w:p w14:paraId="5A07444C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Fine exudate, thickening of eyelids</w:t>
            </w:r>
          </w:p>
        </w:tc>
        <w:tc>
          <w:tcPr>
            <w:tcW w:w="1134" w:type="dxa"/>
          </w:tcPr>
          <w:p w14:paraId="63D40DFF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1</w:t>
            </w:r>
          </w:p>
        </w:tc>
      </w:tr>
      <w:tr w:rsidR="00967142" w:rsidRPr="00967142" w14:paraId="73C23A2B" w14:textId="77777777" w:rsidTr="003C6590">
        <w:tc>
          <w:tcPr>
            <w:tcW w:w="4531" w:type="dxa"/>
          </w:tcPr>
          <w:p w14:paraId="33179F83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Thick exudate, thickening of eyelids</w:t>
            </w:r>
          </w:p>
        </w:tc>
        <w:tc>
          <w:tcPr>
            <w:tcW w:w="1134" w:type="dxa"/>
          </w:tcPr>
          <w:p w14:paraId="2C4F281A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5</w:t>
            </w:r>
          </w:p>
        </w:tc>
      </w:tr>
      <w:tr w:rsidR="00967142" w:rsidRPr="00967142" w14:paraId="4CACB47D" w14:textId="77777777" w:rsidTr="003C6590">
        <w:tc>
          <w:tcPr>
            <w:tcW w:w="4531" w:type="dxa"/>
          </w:tcPr>
          <w:p w14:paraId="7D3E83D2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Closure of the eyes</w:t>
            </w:r>
          </w:p>
        </w:tc>
        <w:tc>
          <w:tcPr>
            <w:tcW w:w="1134" w:type="dxa"/>
          </w:tcPr>
          <w:p w14:paraId="62540766" w14:textId="77777777" w:rsidR="00967142" w:rsidRPr="00967142" w:rsidRDefault="00967142" w:rsidP="003C6590">
            <w:pPr>
              <w:pStyle w:val="NormalWeb"/>
              <w:spacing w:before="0" w:beforeAutospacing="0" w:after="0" w:afterAutospacing="0"/>
              <w:jc w:val="both"/>
              <w:rPr>
                <w:lang w:val="en-GB"/>
              </w:rPr>
            </w:pPr>
            <w:r w:rsidRPr="00967142">
              <w:rPr>
                <w:lang w:val="en-GB"/>
              </w:rPr>
              <w:t>10</w:t>
            </w:r>
          </w:p>
        </w:tc>
      </w:tr>
    </w:tbl>
    <w:p w14:paraId="49A592E2" w14:textId="77777777" w:rsidR="00967142" w:rsidRPr="00967142" w:rsidRDefault="00967142">
      <w:pPr>
        <w:rPr>
          <w:rFonts w:ascii="Times New Roman" w:hAnsi="Times New Roman" w:cs="Times New Roman"/>
          <w:sz w:val="24"/>
          <w:szCs w:val="24"/>
        </w:rPr>
      </w:pPr>
    </w:p>
    <w:sectPr w:rsidR="00967142" w:rsidRPr="009671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tTQzMTExtTA1NTZX0lEKTi0uzszPAykwrAUAIDFjViwAAAA="/>
  </w:docVars>
  <w:rsids>
    <w:rsidRoot w:val="00312D8C"/>
    <w:rsid w:val="00312D8C"/>
    <w:rsid w:val="003C6EF1"/>
    <w:rsid w:val="00811031"/>
    <w:rsid w:val="0096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C1774"/>
  <w15:chartTrackingRefBased/>
  <w15:docId w15:val="{A43B0238-9E90-4AC2-AACF-802255EB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EF1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6E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table" w:styleId="TableGrid">
    <w:name w:val="Table Grid"/>
    <w:basedOn w:val="TableNormal"/>
    <w:uiPriority w:val="39"/>
    <w:rsid w:val="003C6E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Mithila B</dc:creator>
  <cp:keywords/>
  <dc:description/>
  <cp:lastModifiedBy>Mithila B</cp:lastModifiedBy>
  <cp:revision>3</cp:revision>
  <dcterms:created xsi:type="dcterms:W3CDTF">2023-02-07T16:07:00Z</dcterms:created>
  <dcterms:modified xsi:type="dcterms:W3CDTF">2023-02-07T16:08:00Z</dcterms:modified>
</cp:coreProperties>
</file>